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F5" w:rsidRDefault="00F309F5" w:rsidP="00224669">
      <w:pPr>
        <w:ind w:firstLine="720"/>
        <w:jc w:val="center"/>
        <w:rPr>
          <w:b/>
        </w:rPr>
      </w:pPr>
      <w:bookmarkStart w:id="0" w:name="_GoBack"/>
      <w:bookmarkEnd w:id="0"/>
    </w:p>
    <w:p w:rsidR="00F309F5" w:rsidRDefault="00F309F5" w:rsidP="00224669">
      <w:pPr>
        <w:ind w:firstLine="720"/>
        <w:jc w:val="center"/>
        <w:rPr>
          <w:b/>
        </w:rPr>
      </w:pPr>
    </w:p>
    <w:p w:rsidR="00391E1E" w:rsidRDefault="00224669" w:rsidP="00224669">
      <w:pPr>
        <w:ind w:firstLine="720"/>
        <w:jc w:val="center"/>
        <w:rPr>
          <w:b/>
        </w:rPr>
      </w:pPr>
      <w:r>
        <w:rPr>
          <w:b/>
        </w:rPr>
        <w:t xml:space="preserve">COSPONSOR </w:t>
      </w:r>
      <w:r w:rsidR="00C0078D">
        <w:rPr>
          <w:b/>
        </w:rPr>
        <w:t xml:space="preserve">H.R. 1631, </w:t>
      </w:r>
      <w:r>
        <w:rPr>
          <w:b/>
        </w:rPr>
        <w:t xml:space="preserve">LEGISLATION </w:t>
      </w:r>
      <w:r w:rsidR="00F94B41" w:rsidRPr="00B71E86">
        <w:rPr>
          <w:b/>
        </w:rPr>
        <w:t xml:space="preserve">TO </w:t>
      </w:r>
      <w:r w:rsidR="00391E1E">
        <w:rPr>
          <w:b/>
        </w:rPr>
        <w:t xml:space="preserve">IMPROVE </w:t>
      </w:r>
    </w:p>
    <w:p w:rsidR="00B71E86" w:rsidRPr="00B71E86" w:rsidRDefault="00391E1E" w:rsidP="00224669">
      <w:pPr>
        <w:ind w:firstLine="720"/>
        <w:jc w:val="center"/>
        <w:rPr>
          <w:b/>
        </w:rPr>
      </w:pPr>
      <w:r>
        <w:rPr>
          <w:b/>
        </w:rPr>
        <w:t xml:space="preserve">MEDICAL REHABILITATION RESEARCH AT NIH </w:t>
      </w:r>
    </w:p>
    <w:p w:rsidR="00B71E86" w:rsidRPr="00B71E86" w:rsidRDefault="00B71E86">
      <w:pPr>
        <w:rPr>
          <w:b/>
        </w:rPr>
      </w:pPr>
    </w:p>
    <w:p w:rsidR="00B71E86" w:rsidRDefault="00D73846">
      <w:r>
        <w:t>Dear Colleague;</w:t>
      </w:r>
      <w:r w:rsidR="00B71E86">
        <w:t xml:space="preserve"> </w:t>
      </w:r>
    </w:p>
    <w:p w:rsidR="00B71E86" w:rsidRDefault="00B71E86"/>
    <w:p w:rsidR="00B71E86" w:rsidRDefault="00811BB0">
      <w:r>
        <w:t>As co-chairs of the Bipartisan Disabilities Caucus, w</w:t>
      </w:r>
      <w:r w:rsidR="00224669">
        <w:t xml:space="preserve">e invite you to become a cosponsor of H.R. </w:t>
      </w:r>
      <w:r w:rsidR="001E13C4">
        <w:t>1631</w:t>
      </w:r>
      <w:r w:rsidR="00224669">
        <w:t xml:space="preserve">, </w:t>
      </w:r>
      <w:r w:rsidR="00B71E86">
        <w:t xml:space="preserve">a bipartisan </w:t>
      </w:r>
      <w:r w:rsidR="00714F40">
        <w:t>House companion to legislation introduced by Senators Kirk and</w:t>
      </w:r>
      <w:r w:rsidR="00B71E86">
        <w:t xml:space="preserve"> </w:t>
      </w:r>
      <w:r w:rsidR="00714F40">
        <w:t xml:space="preserve">Bennet, </w:t>
      </w:r>
      <w:r w:rsidR="00B71E86">
        <w:t xml:space="preserve">to </w:t>
      </w:r>
      <w:r>
        <w:t>improve</w:t>
      </w:r>
      <w:r w:rsidR="00B71E86">
        <w:t xml:space="preserve"> medical rehabilitation research at the National Institutes of Health</w:t>
      </w:r>
      <w:r w:rsidR="00F94B41">
        <w:t xml:space="preserve"> (NIH)</w:t>
      </w:r>
      <w:r w:rsidR="00B71E86">
        <w:t xml:space="preserve">. </w:t>
      </w:r>
    </w:p>
    <w:p w:rsidR="00B71E86" w:rsidRDefault="00B71E86"/>
    <w:p w:rsidR="005D2B4C" w:rsidRDefault="00972711">
      <w:r>
        <w:t xml:space="preserve">In 2012, NIH published a report prepared by a </w:t>
      </w:r>
      <w:r w:rsidR="00391E1E">
        <w:rPr>
          <w:i/>
        </w:rPr>
        <w:t>Blue Ribbon Panel o</w:t>
      </w:r>
      <w:r w:rsidRPr="000825A0">
        <w:rPr>
          <w:i/>
        </w:rPr>
        <w:t>n Medical Rehabilitation</w:t>
      </w:r>
      <w:r>
        <w:t xml:space="preserve"> </w:t>
      </w:r>
      <w:r w:rsidR="003E7D6D" w:rsidRPr="003E7D6D">
        <w:rPr>
          <w:i/>
        </w:rPr>
        <w:t>Research</w:t>
      </w:r>
      <w:r w:rsidR="003E7D6D">
        <w:t xml:space="preserve">, </w:t>
      </w:r>
      <w:r>
        <w:t xml:space="preserve">which </w:t>
      </w:r>
      <w:r w:rsidR="003E7D6D">
        <w:t xml:space="preserve">ultimately </w:t>
      </w:r>
      <w:r>
        <w:t xml:space="preserve">concluded that rehabilitation research is not thriving at NIH. </w:t>
      </w:r>
      <w:r w:rsidR="005D2B4C">
        <w:t>In fact, NIH is required to develop a research p</w:t>
      </w:r>
      <w:r w:rsidR="005D2B4C" w:rsidRPr="005D2B4C">
        <w:t>lan for the conduct and support of medi</w:t>
      </w:r>
      <w:r w:rsidR="005D2B4C">
        <w:t xml:space="preserve">cal rehabilitation research, but this plan </w:t>
      </w:r>
      <w:r w:rsidR="005D2B4C" w:rsidRPr="005D2B4C">
        <w:t>has not been updated since 1993.</w:t>
      </w:r>
    </w:p>
    <w:p w:rsidR="005D2B4C" w:rsidRDefault="005D2B4C"/>
    <w:p w:rsidR="00843B4C" w:rsidRDefault="00496D79">
      <w:r>
        <w:t>This</w:t>
      </w:r>
      <w:r w:rsidR="00391E1E">
        <w:t xml:space="preserve"> legislation </w:t>
      </w:r>
      <w:r>
        <w:t>addresses the</w:t>
      </w:r>
      <w:r w:rsidR="00811BB0">
        <w:t xml:space="preserve"> challenge by </w:t>
      </w:r>
      <w:r w:rsidR="00843B4C">
        <w:t>enhancing</w:t>
      </w:r>
      <w:r w:rsidR="00843B4C" w:rsidRPr="00843B4C">
        <w:t xml:space="preserve"> coordination within NIH and with other agencies </w:t>
      </w:r>
      <w:r w:rsidR="00843B4C">
        <w:t xml:space="preserve">to </w:t>
      </w:r>
      <w:r w:rsidR="00843B4C" w:rsidRPr="00843B4C">
        <w:t>update and streamline rehabilitation research priorities.</w:t>
      </w:r>
      <w:r w:rsidR="005D2B4C">
        <w:t xml:space="preserve"> It specifies that the research plan </w:t>
      </w:r>
      <w:r w:rsidR="005D2B4C" w:rsidRPr="005D2B4C">
        <w:t>must be updated every five years; provide</w:t>
      </w:r>
      <w:r w:rsidR="005D2B4C">
        <w:t>s</w:t>
      </w:r>
      <w:r w:rsidR="005D2B4C" w:rsidRPr="005D2B4C">
        <w:t xml:space="preserve"> for an annual progress report; </w:t>
      </w:r>
      <w:r w:rsidR="006306AD">
        <w:t>promotes</w:t>
      </w:r>
      <w:r w:rsidR="005D2B4C">
        <w:t xml:space="preserve"> the development of guidelines by NIH governing the</w:t>
      </w:r>
      <w:r w:rsidR="005D2B4C" w:rsidRPr="005D2B4C">
        <w:t xml:space="preserve"> co-f</w:t>
      </w:r>
      <w:r w:rsidR="005D2B4C">
        <w:t>unding of medical rehabilitation;</w:t>
      </w:r>
      <w:r w:rsidR="005D2B4C" w:rsidRPr="005D2B4C">
        <w:t xml:space="preserve"> and include</w:t>
      </w:r>
      <w:r w:rsidR="005D2B4C">
        <w:t>s</w:t>
      </w:r>
      <w:r w:rsidR="005D2B4C" w:rsidRPr="005D2B4C">
        <w:t xml:space="preserve"> a definition of medical rehabilitation research.</w:t>
      </w:r>
    </w:p>
    <w:p w:rsidR="00843B4C" w:rsidRDefault="00843B4C"/>
    <w:p w:rsidR="00BA340A" w:rsidRDefault="008B0457">
      <w:r w:rsidRPr="008B0457">
        <w:rPr>
          <w:b/>
          <w:u w:val="single"/>
        </w:rPr>
        <w:t xml:space="preserve">This legislation </w:t>
      </w:r>
      <w:r w:rsidR="00C72D54">
        <w:rPr>
          <w:b/>
          <w:u w:val="single"/>
        </w:rPr>
        <w:t xml:space="preserve">is expected to </w:t>
      </w:r>
      <w:r w:rsidRPr="008B0457">
        <w:rPr>
          <w:b/>
          <w:u w:val="single"/>
        </w:rPr>
        <w:t>be budget neutral and contains extensive input from NIH and the disability and rehabilitation community</w:t>
      </w:r>
      <w:r w:rsidRPr="008B0457">
        <w:t>.  It is endorsed by the Disabilit</w:t>
      </w:r>
      <w:r w:rsidR="00341D90">
        <w:t xml:space="preserve">y and Rehabilitation </w:t>
      </w:r>
      <w:r w:rsidR="00D15FE4">
        <w:t xml:space="preserve">Research </w:t>
      </w:r>
      <w:r w:rsidR="00341D90">
        <w:t xml:space="preserve">Coalition, </w:t>
      </w:r>
      <w:r w:rsidR="00341D90" w:rsidRPr="00341D90">
        <w:t>a coalition of 40 national non-profit organizations</w:t>
      </w:r>
      <w:r w:rsidR="00341D90">
        <w:t xml:space="preserve">, including </w:t>
      </w:r>
      <w:r w:rsidR="00050D9C" w:rsidRPr="00050D9C">
        <w:t>America</w:t>
      </w:r>
      <w:r w:rsidR="00050D9C">
        <w:t>n Academy of Physical Medicine and</w:t>
      </w:r>
      <w:r w:rsidR="00050D9C" w:rsidRPr="00050D9C">
        <w:t xml:space="preserve"> Rehabilitation</w:t>
      </w:r>
      <w:r w:rsidR="00050D9C">
        <w:t xml:space="preserve">, </w:t>
      </w:r>
      <w:r w:rsidR="00BA340A" w:rsidRPr="00BA340A">
        <w:t>American Congress of Rehabilitation Medicine</w:t>
      </w:r>
      <w:r w:rsidR="00BA340A">
        <w:t xml:space="preserve">, </w:t>
      </w:r>
      <w:r w:rsidR="00BA340A" w:rsidRPr="008B0457">
        <w:t>American Occupational Therapy Association, American Physical Therapy Association, Amputee Coa</w:t>
      </w:r>
      <w:r w:rsidR="00BA340A">
        <w:t xml:space="preserve">lition of America, </w:t>
      </w:r>
      <w:r w:rsidR="00BA340A" w:rsidRPr="00BA340A">
        <w:t>Association of Academic Physiatrists</w:t>
      </w:r>
      <w:r w:rsidR="00BA340A">
        <w:t xml:space="preserve">, </w:t>
      </w:r>
      <w:r w:rsidRPr="008B0457">
        <w:t xml:space="preserve">Brain Injury Association of America, Christopher and Dana Reeve Foundation, </w:t>
      </w:r>
      <w:r w:rsidR="00BA340A" w:rsidRPr="008B0457">
        <w:t xml:space="preserve">Paralyzed Veterans of America, </w:t>
      </w:r>
      <w:r w:rsidRPr="008B0457">
        <w:t xml:space="preserve">RESNA, </w:t>
      </w:r>
      <w:r w:rsidR="00BA340A">
        <w:t>among others</w:t>
      </w:r>
      <w:r w:rsidR="00D15FE4">
        <w:t>.</w:t>
      </w:r>
    </w:p>
    <w:p w:rsidR="008B0457" w:rsidRDefault="008B0457"/>
    <w:p w:rsidR="00B605A1" w:rsidRDefault="005D2B4C">
      <w:r>
        <w:t>M</w:t>
      </w:r>
      <w:r w:rsidR="00843B4C">
        <w:t xml:space="preserve">illions of Americans </w:t>
      </w:r>
      <w:r w:rsidR="00B605A1">
        <w:t xml:space="preserve">with disabilities, illnesses and </w:t>
      </w:r>
      <w:r w:rsidR="00843B4C">
        <w:t>chronic conditions require medical rehabilitation to restore, maintain, or prevent deterioration of function.</w:t>
      </w:r>
      <w:r w:rsidR="00B605A1">
        <w:t xml:space="preserve">  We hope you will join us in cosponsoring this bill to enhance</w:t>
      </w:r>
      <w:r w:rsidR="000825A0">
        <w:t xml:space="preserve"> medical rehabilitation research at NIH</w:t>
      </w:r>
      <w:r w:rsidR="00B605A1">
        <w:t>,</w:t>
      </w:r>
      <w:r w:rsidR="00496D79">
        <w:t xml:space="preserve"> and</w:t>
      </w:r>
      <w:r w:rsidR="000825A0">
        <w:t xml:space="preserve"> by so doing, improve the provision of medical rehabilitation services and devices </w:t>
      </w:r>
      <w:r w:rsidR="00B605A1">
        <w:t>to those who</w:t>
      </w:r>
      <w:r w:rsidR="00D73846">
        <w:t>se lives depend on it</w:t>
      </w:r>
      <w:r w:rsidR="000825A0">
        <w:t>.</w:t>
      </w:r>
    </w:p>
    <w:p w:rsidR="00B605A1" w:rsidRDefault="00B605A1"/>
    <w:p w:rsidR="000825A0" w:rsidRDefault="00D73846">
      <w:r>
        <w:t xml:space="preserve">If you have any questions, or would like to cosponsor this legislation, please contact Todd Adams (Langevin) at </w:t>
      </w:r>
      <w:hyperlink r:id="rId5" w:history="1">
        <w:r w:rsidRPr="004C324D">
          <w:rPr>
            <w:rStyle w:val="Hyperlink"/>
          </w:rPr>
          <w:t>Todd.Adams@mail.house.gov</w:t>
        </w:r>
      </w:hyperlink>
      <w:r>
        <w:t xml:space="preserve">, </w:t>
      </w:r>
      <w:r w:rsidR="00496D79">
        <w:t xml:space="preserve">or </w:t>
      </w:r>
      <w:r>
        <w:t xml:space="preserve">Scot Malvaney (Harper) at </w:t>
      </w:r>
      <w:hyperlink r:id="rId6" w:history="1">
        <w:r w:rsidRPr="004C324D">
          <w:rPr>
            <w:rStyle w:val="Hyperlink"/>
          </w:rPr>
          <w:t>Scot.Malvaney@mail.house.gov</w:t>
        </w:r>
      </w:hyperlink>
      <w:r>
        <w:t>.</w:t>
      </w:r>
    </w:p>
    <w:p w:rsidR="00D73846" w:rsidRDefault="00D73846"/>
    <w:p w:rsidR="00D73846" w:rsidRDefault="00D73846">
      <w:r>
        <w:tab/>
      </w:r>
      <w:r>
        <w:tab/>
      </w:r>
      <w:r>
        <w:tab/>
      </w:r>
      <w:r>
        <w:tab/>
      </w:r>
      <w:r>
        <w:tab/>
        <w:t>Sincerely,</w:t>
      </w:r>
    </w:p>
    <w:p w:rsidR="00D73846" w:rsidRDefault="00D73846"/>
    <w:p w:rsidR="00D73846" w:rsidRDefault="00D73846"/>
    <w:p w:rsidR="00D73846" w:rsidRDefault="009750B1">
      <w:r>
        <w:t>/s</w:t>
      </w:r>
      <w:r>
        <w:tab/>
      </w:r>
      <w:r>
        <w:tab/>
      </w:r>
      <w:r>
        <w:tab/>
      </w:r>
      <w:r>
        <w:tab/>
      </w:r>
      <w:r>
        <w:tab/>
      </w:r>
      <w:r>
        <w:tab/>
        <w:t>/s</w:t>
      </w:r>
    </w:p>
    <w:p w:rsidR="00D73846" w:rsidRDefault="00D73846">
      <w:r w:rsidRPr="00D73846">
        <w:rPr>
          <w:b/>
        </w:rPr>
        <w:t>Jim Langevin</w:t>
      </w:r>
      <w:r>
        <w:tab/>
      </w:r>
      <w:r>
        <w:tab/>
      </w:r>
      <w:r>
        <w:tab/>
      </w:r>
      <w:r>
        <w:tab/>
      </w:r>
      <w:r>
        <w:tab/>
      </w:r>
      <w:r w:rsidRPr="00D73846">
        <w:rPr>
          <w:b/>
        </w:rPr>
        <w:t>Gregg Harper</w:t>
      </w:r>
    </w:p>
    <w:p w:rsidR="00D73846" w:rsidRPr="00D73846" w:rsidRDefault="00D73846">
      <w:r>
        <w:t>Member of Congress</w:t>
      </w:r>
      <w:r>
        <w:tab/>
      </w:r>
      <w:r>
        <w:tab/>
      </w:r>
      <w:r>
        <w:tab/>
      </w:r>
      <w:r>
        <w:tab/>
        <w:t>Member of Congress</w:t>
      </w:r>
    </w:p>
    <w:p w:rsidR="000825A0" w:rsidRDefault="000825A0">
      <w:r>
        <w:br w:type="page"/>
      </w:r>
    </w:p>
    <w:p w:rsidR="00213C7E" w:rsidRPr="00D15FE4" w:rsidRDefault="00291D86" w:rsidP="00291D86">
      <w:pPr>
        <w:jc w:val="center"/>
        <w:rPr>
          <w:b/>
        </w:rPr>
      </w:pPr>
      <w:r w:rsidRPr="00D15FE4">
        <w:rPr>
          <w:b/>
        </w:rPr>
        <w:lastRenderedPageBreak/>
        <w:t xml:space="preserve">SUMMARY OF </w:t>
      </w:r>
      <w:r w:rsidR="001E13C4" w:rsidRPr="00D15FE4">
        <w:rPr>
          <w:b/>
        </w:rPr>
        <w:t>H.R. 1631</w:t>
      </w:r>
    </w:p>
    <w:p w:rsidR="00291D86" w:rsidRPr="00D15FE4" w:rsidRDefault="00291D86" w:rsidP="00291D86">
      <w:pPr>
        <w:jc w:val="center"/>
        <w:rPr>
          <w:b/>
        </w:rPr>
      </w:pPr>
    </w:p>
    <w:p w:rsidR="002F1B63" w:rsidRPr="00D15FE4" w:rsidRDefault="002F1B63" w:rsidP="002F1B63"/>
    <w:p w:rsidR="002F1B63" w:rsidRPr="00D15FE4" w:rsidRDefault="002F1B63" w:rsidP="002F1B63">
      <w:r w:rsidRPr="00D15FE4">
        <w:rPr>
          <w:b/>
        </w:rPr>
        <w:t>Background</w:t>
      </w:r>
      <w:r w:rsidRPr="00D15FE4">
        <w:t xml:space="preserve">. The Public Health Services Act establishes the National Center on Medical Rehabilitation Research (NCMRR) to conduct, support, and coordinate medical rehabilitation research at NIH. NCMRR (the Center) is located within the Eunice Kennedy Shriver National Institute of Child Health and Human Development (NICHD, the Institute). Periodically, NIH is required to </w:t>
      </w:r>
      <w:r w:rsidR="00F15CA6" w:rsidRPr="00D15FE4">
        <w:t>develop a Research Plan for the conduct and support of medical rehabilitation research. The Research Plan has not been updated since</w:t>
      </w:r>
      <w:r w:rsidR="004E04B1" w:rsidRPr="00D15FE4">
        <w:t xml:space="preserve"> 1993.</w:t>
      </w:r>
    </w:p>
    <w:p w:rsidR="002F1B63" w:rsidRPr="00D15FE4" w:rsidRDefault="002F1B63" w:rsidP="002F1B63"/>
    <w:p w:rsidR="002F1B63" w:rsidRPr="00D15FE4" w:rsidRDefault="00F94B41" w:rsidP="002F1B63">
      <w:r w:rsidRPr="00D15FE4">
        <w:rPr>
          <w:b/>
        </w:rPr>
        <w:t>The bill:</w:t>
      </w:r>
    </w:p>
    <w:p w:rsidR="002F1B63" w:rsidRPr="00D15FE4" w:rsidRDefault="002F1B63" w:rsidP="002F1B63">
      <w:pPr>
        <w:rPr>
          <w:b/>
        </w:rPr>
      </w:pPr>
    </w:p>
    <w:p w:rsidR="002F1B63" w:rsidRPr="00D15FE4" w:rsidRDefault="002F1B63" w:rsidP="002F1B63">
      <w:pPr>
        <w:pStyle w:val="ListParagraph"/>
        <w:numPr>
          <w:ilvl w:val="0"/>
          <w:numId w:val="1"/>
        </w:numPr>
        <w:ind w:left="360"/>
      </w:pPr>
      <w:r w:rsidRPr="00D15FE4">
        <w:t>Clarif</w:t>
      </w:r>
      <w:r w:rsidR="00F94B41" w:rsidRPr="00D15FE4">
        <w:t>ies</w:t>
      </w:r>
      <w:r w:rsidRPr="00D15FE4">
        <w:t xml:space="preserve"> the </w:t>
      </w:r>
      <w:r w:rsidRPr="00D15FE4">
        <w:rPr>
          <w:u w:val="single"/>
        </w:rPr>
        <w:t>respective roles</w:t>
      </w:r>
      <w:r w:rsidRPr="00D15FE4">
        <w:t xml:space="preserve"> of the NCMRR Director, the Director of the Institute and the Director of NIH regarding the Research Plan</w:t>
      </w:r>
      <w:r w:rsidR="00F15CA6" w:rsidRPr="00D15FE4">
        <w:t xml:space="preserve"> by placing </w:t>
      </w:r>
      <w:r w:rsidRPr="00D15FE4">
        <w:t xml:space="preserve">the key subject matter expert (i.e., the NCMRR Director) at the helm of the Research Plan while making it clear that the Director of the Center is exercising this authority on behalf of the Director of NIH and the Director of the Institute and in conjunction with the Medical Rehabilitation Coordinating Committee (coordinating committee) and the National Advisory Board on Medical Rehabilitation (advisory board) established by statute.  </w:t>
      </w:r>
    </w:p>
    <w:p w:rsidR="002F1B63" w:rsidRPr="00D15FE4" w:rsidRDefault="002F1B63" w:rsidP="002F1B63">
      <w:pPr>
        <w:pStyle w:val="ListParagraph"/>
        <w:ind w:left="360"/>
      </w:pPr>
    </w:p>
    <w:p w:rsidR="002F1B63" w:rsidRPr="00D15FE4" w:rsidRDefault="00F15CA6" w:rsidP="002F1B63">
      <w:pPr>
        <w:pStyle w:val="ListParagraph"/>
        <w:numPr>
          <w:ilvl w:val="0"/>
          <w:numId w:val="1"/>
        </w:numPr>
        <w:ind w:left="360"/>
      </w:pPr>
      <w:r w:rsidRPr="00D15FE4">
        <w:t>Specif</w:t>
      </w:r>
      <w:r w:rsidR="00F94B41" w:rsidRPr="00D15FE4">
        <w:t>ies</w:t>
      </w:r>
      <w:r w:rsidRPr="00D15FE4">
        <w:t xml:space="preserve"> that t</w:t>
      </w:r>
      <w:r w:rsidR="002F1B63" w:rsidRPr="00D15FE4">
        <w:t xml:space="preserve">he </w:t>
      </w:r>
      <w:r w:rsidR="002F1B63" w:rsidRPr="00D15FE4">
        <w:rPr>
          <w:u w:val="single"/>
        </w:rPr>
        <w:t>Research Plan should include</w:t>
      </w:r>
      <w:r w:rsidR="002F1B63" w:rsidRPr="00D15FE4">
        <w:t xml:space="preserve"> objectives and benchmarks regarding the conduct, support, and coordination of rehabilitation research and a common set of guidelines for conducting rehabilitation research at NIH</w:t>
      </w:r>
      <w:r w:rsidRPr="00D15FE4">
        <w:t>.</w:t>
      </w:r>
      <w:r w:rsidR="002F1B63" w:rsidRPr="00D15FE4">
        <w:t xml:space="preserve"> The Research Plan should be </w:t>
      </w:r>
      <w:r w:rsidR="002F1B63" w:rsidRPr="00D15FE4">
        <w:rPr>
          <w:u w:val="single"/>
        </w:rPr>
        <w:t>updated periodically or at least every five years</w:t>
      </w:r>
      <w:r w:rsidR="002F1B63" w:rsidRPr="00D15FE4">
        <w:t>.</w:t>
      </w:r>
    </w:p>
    <w:p w:rsidR="002F1B63" w:rsidRPr="00D15FE4" w:rsidRDefault="002F1B63" w:rsidP="002F1B63">
      <w:pPr>
        <w:pStyle w:val="ListParagraph"/>
        <w:ind w:left="360"/>
        <w:rPr>
          <w:u w:val="single"/>
        </w:rPr>
      </w:pPr>
    </w:p>
    <w:p w:rsidR="002F1B63" w:rsidRPr="00D15FE4" w:rsidRDefault="002F1B63" w:rsidP="002F1B63">
      <w:pPr>
        <w:pStyle w:val="ListParagraph"/>
        <w:numPr>
          <w:ilvl w:val="0"/>
          <w:numId w:val="1"/>
        </w:numPr>
        <w:ind w:left="360"/>
        <w:rPr>
          <w:u w:val="single"/>
        </w:rPr>
      </w:pPr>
      <w:r w:rsidRPr="00D15FE4">
        <w:t>Require</w:t>
      </w:r>
      <w:r w:rsidR="00F94B41" w:rsidRPr="00D15FE4">
        <w:t>s</w:t>
      </w:r>
      <w:r w:rsidRPr="00D15FE4">
        <w:t xml:space="preserve"> the Director of NCMRR, in conjunction with the Director of the Institute, to prepare an </w:t>
      </w:r>
      <w:r w:rsidRPr="00D15FE4">
        <w:rPr>
          <w:u w:val="single"/>
        </w:rPr>
        <w:t>annual report</w:t>
      </w:r>
      <w:r w:rsidRPr="00D15FE4">
        <w:t xml:space="preserve"> for the coordinating committee and the advisory board describing and evaluating the </w:t>
      </w:r>
      <w:r w:rsidRPr="00D15FE4">
        <w:rPr>
          <w:u w:val="single"/>
        </w:rPr>
        <w:t>progress</w:t>
      </w:r>
      <w:r w:rsidRPr="00D15FE4">
        <w:t xml:space="preserve"> made during the preceding fiscal year in achieving objectives and benchmarks included in the Research Plan. </w:t>
      </w:r>
    </w:p>
    <w:p w:rsidR="00F15CA6" w:rsidRPr="00D15FE4" w:rsidRDefault="00F15CA6" w:rsidP="00F15CA6">
      <w:pPr>
        <w:pStyle w:val="ListParagraph"/>
        <w:rPr>
          <w:u w:val="single"/>
        </w:rPr>
      </w:pPr>
    </w:p>
    <w:p w:rsidR="002F1B63" w:rsidRPr="00D15FE4" w:rsidRDefault="002F1B63" w:rsidP="002F1B63">
      <w:pPr>
        <w:pStyle w:val="ListParagraph"/>
        <w:numPr>
          <w:ilvl w:val="0"/>
          <w:numId w:val="1"/>
        </w:numPr>
        <w:ind w:left="360"/>
        <w:rPr>
          <w:u w:val="single"/>
        </w:rPr>
      </w:pPr>
      <w:r w:rsidRPr="00D15FE4">
        <w:t>Specif</w:t>
      </w:r>
      <w:r w:rsidR="00F94B41" w:rsidRPr="00D15FE4">
        <w:t>ies</w:t>
      </w:r>
      <w:r w:rsidRPr="00D15FE4">
        <w:t xml:space="preserve"> that the </w:t>
      </w:r>
      <w:r w:rsidR="00F15CA6" w:rsidRPr="00D15FE4">
        <w:t>C</w:t>
      </w:r>
      <w:r w:rsidRPr="00D15FE4">
        <w:t xml:space="preserve">oordinating </w:t>
      </w:r>
      <w:r w:rsidR="00F15CA6" w:rsidRPr="00D15FE4">
        <w:t>C</w:t>
      </w:r>
      <w:r w:rsidRPr="00D15FE4">
        <w:t xml:space="preserve">ommittee </w:t>
      </w:r>
      <w:r w:rsidR="00F15CA6" w:rsidRPr="00D15FE4">
        <w:t xml:space="preserve">(established by the existing statute) </w:t>
      </w:r>
      <w:r w:rsidRPr="00D15FE4">
        <w:t>periodically, or at least every 5 years, host a “</w:t>
      </w:r>
      <w:r w:rsidRPr="00D15FE4">
        <w:rPr>
          <w:u w:val="single"/>
        </w:rPr>
        <w:t>State of the Science Conference</w:t>
      </w:r>
      <w:r w:rsidRPr="00D15FE4">
        <w:t xml:space="preserve"> on Medical Rehabilitation Research” in connection with updating of the Trans-NIH Medical Rehabilitation Research Plan.  </w:t>
      </w:r>
    </w:p>
    <w:p w:rsidR="00F15CA6" w:rsidRPr="00D15FE4" w:rsidRDefault="00F15CA6" w:rsidP="00F15CA6">
      <w:pPr>
        <w:pStyle w:val="ListParagraph"/>
        <w:rPr>
          <w:u w:val="single"/>
        </w:rPr>
      </w:pPr>
    </w:p>
    <w:p w:rsidR="002F1B63" w:rsidRPr="00D15FE4" w:rsidRDefault="00F15CA6" w:rsidP="002F1B63">
      <w:pPr>
        <w:pStyle w:val="ListParagraph"/>
        <w:numPr>
          <w:ilvl w:val="0"/>
          <w:numId w:val="1"/>
        </w:numPr>
        <w:ind w:left="360"/>
      </w:pPr>
      <w:r w:rsidRPr="00D15FE4">
        <w:rPr>
          <w:u w:val="single"/>
        </w:rPr>
        <w:t>In order to improve the s</w:t>
      </w:r>
      <w:r w:rsidR="002F1B63" w:rsidRPr="00D15FE4">
        <w:rPr>
          <w:u w:val="single"/>
        </w:rPr>
        <w:t xml:space="preserve">tature of </w:t>
      </w:r>
      <w:r w:rsidRPr="00D15FE4">
        <w:rPr>
          <w:u w:val="single"/>
        </w:rPr>
        <w:t>m</w:t>
      </w:r>
      <w:r w:rsidR="002F1B63" w:rsidRPr="00D15FE4">
        <w:rPr>
          <w:u w:val="single"/>
        </w:rPr>
        <w:t xml:space="preserve">edical </w:t>
      </w:r>
      <w:r w:rsidRPr="00D15FE4">
        <w:rPr>
          <w:u w:val="single"/>
        </w:rPr>
        <w:t>r</w:t>
      </w:r>
      <w:r w:rsidR="002F1B63" w:rsidRPr="00D15FE4">
        <w:rPr>
          <w:u w:val="single"/>
        </w:rPr>
        <w:t xml:space="preserve">ehabilitation </w:t>
      </w:r>
      <w:r w:rsidRPr="00D15FE4">
        <w:rPr>
          <w:u w:val="single"/>
        </w:rPr>
        <w:t>s</w:t>
      </w:r>
      <w:r w:rsidR="002F1B63" w:rsidRPr="00D15FE4">
        <w:rPr>
          <w:u w:val="single"/>
        </w:rPr>
        <w:t>cience</w:t>
      </w:r>
      <w:r w:rsidRPr="00D15FE4">
        <w:rPr>
          <w:u w:val="single"/>
        </w:rPr>
        <w:t xml:space="preserve"> at NIH,</w:t>
      </w:r>
      <w:r w:rsidRPr="00385A41">
        <w:t xml:space="preserve"> s</w:t>
      </w:r>
      <w:r w:rsidR="002F1B63" w:rsidRPr="00385A41">
        <w:t>pecif</w:t>
      </w:r>
      <w:r w:rsidR="00F94B41" w:rsidRPr="00385A41">
        <w:t>ies</w:t>
      </w:r>
      <w:r w:rsidR="002F1B63" w:rsidRPr="00D15FE4">
        <w:t xml:space="preserve"> that the coordinating committee includes the Director of the Division of Program Coordination, Planning, and Strategic Initiatives in the Office of the Director of NIH</w:t>
      </w:r>
      <w:r w:rsidRPr="00D15FE4">
        <w:t>.</w:t>
      </w:r>
    </w:p>
    <w:p w:rsidR="002F1B63" w:rsidRPr="00D15FE4" w:rsidRDefault="002F1B63" w:rsidP="002F1B63">
      <w:pPr>
        <w:pStyle w:val="ListParagraph"/>
        <w:ind w:left="360"/>
        <w:rPr>
          <w:u w:val="single"/>
        </w:rPr>
      </w:pPr>
    </w:p>
    <w:p w:rsidR="002F1B63" w:rsidRPr="00D15FE4" w:rsidRDefault="002F1B63" w:rsidP="002F1B63">
      <w:pPr>
        <w:pStyle w:val="ListParagraph"/>
        <w:numPr>
          <w:ilvl w:val="0"/>
          <w:numId w:val="1"/>
        </w:numPr>
        <w:ind w:left="360"/>
        <w:rPr>
          <w:u w:val="single"/>
        </w:rPr>
      </w:pPr>
      <w:r w:rsidRPr="00D15FE4">
        <w:t>Specif</w:t>
      </w:r>
      <w:r w:rsidR="00F94B41" w:rsidRPr="00D15FE4">
        <w:t>ies</w:t>
      </w:r>
      <w:r w:rsidRPr="00D15FE4">
        <w:t xml:space="preserve"> that the Director of the Center, in conjunction with the Director of the Institute and in consultation with the coordinating committee and the advisory board, should develop </w:t>
      </w:r>
      <w:r w:rsidRPr="00D15FE4">
        <w:rPr>
          <w:u w:val="single"/>
        </w:rPr>
        <w:t>guidelines governing the co-funding</w:t>
      </w:r>
      <w:r w:rsidRPr="00D15FE4">
        <w:t xml:space="preserve"> of medical rehabilitation research between the Center and other ICs within NIH and other agencies.  </w:t>
      </w:r>
    </w:p>
    <w:p w:rsidR="00F15CA6" w:rsidRPr="00D15FE4" w:rsidRDefault="00F15CA6" w:rsidP="00F15CA6">
      <w:pPr>
        <w:pStyle w:val="ListParagraph"/>
        <w:rPr>
          <w:u w:val="single"/>
        </w:rPr>
      </w:pPr>
    </w:p>
    <w:p w:rsidR="002F1B63" w:rsidRPr="00D15FE4" w:rsidRDefault="002F1B63" w:rsidP="002F1B63">
      <w:pPr>
        <w:pStyle w:val="ListParagraph"/>
        <w:numPr>
          <w:ilvl w:val="0"/>
          <w:numId w:val="1"/>
        </w:numPr>
        <w:ind w:left="360"/>
      </w:pPr>
      <w:r w:rsidRPr="00D15FE4">
        <w:t xml:space="preserve">Because current law does not include a </w:t>
      </w:r>
      <w:r w:rsidRPr="00D15FE4">
        <w:rPr>
          <w:u w:val="single"/>
        </w:rPr>
        <w:t>definition of the term “medical rehabilitation research</w:t>
      </w:r>
      <w:r w:rsidRPr="00D15FE4">
        <w:t xml:space="preserve">,” </w:t>
      </w:r>
      <w:r w:rsidR="00F94B41" w:rsidRPr="00D15FE4">
        <w:t xml:space="preserve">includes </w:t>
      </w:r>
      <w:r w:rsidRPr="00D15FE4">
        <w:t>a definition of this term as: “The science of mechanisms and interventions that prevent, improve, restore, or replace lost, underdeveloped, or deteriorating function (defined at the level of impairment, activity, and participation according to the World Health Organization-International Classification of Function, Disability, and Health (WHO-ICF) model.”  This definition is consistent with the Blue Ribbon Panel recommendations and would facilitate a consistent understanding of medical rehabilitation science at NIH.</w:t>
      </w:r>
    </w:p>
    <w:p w:rsidR="00BA340A" w:rsidRPr="00D15FE4" w:rsidRDefault="00BA340A">
      <w:pPr>
        <w:rPr>
          <w:b/>
        </w:rPr>
      </w:pPr>
    </w:p>
    <w:p w:rsidR="00D15FE4" w:rsidRDefault="00D15FE4">
      <w:pPr>
        <w:rPr>
          <w:b/>
          <w:u w:val="single"/>
        </w:rPr>
      </w:pPr>
    </w:p>
    <w:p w:rsidR="00D15FE4" w:rsidRPr="00D15FE4" w:rsidRDefault="00D15FE4">
      <w:r w:rsidRPr="00D15FE4">
        <w:rPr>
          <w:b/>
          <w:u w:val="single"/>
        </w:rPr>
        <w:lastRenderedPageBreak/>
        <w:t>Complete List of Supporting Organizations</w:t>
      </w:r>
    </w:p>
    <w:p w:rsidR="00D15FE4" w:rsidRPr="00D15FE4" w:rsidRDefault="00D15FE4" w:rsidP="00D15FE4">
      <w:pPr>
        <w:pStyle w:val="ListParagraph"/>
        <w:numPr>
          <w:ilvl w:val="0"/>
          <w:numId w:val="2"/>
        </w:numPr>
      </w:pPr>
      <w:r w:rsidRPr="00D15FE4">
        <w:t xml:space="preserve">American Academy of </w:t>
      </w:r>
      <w:proofErr w:type="spellStart"/>
      <w:r w:rsidRPr="00D15FE4">
        <w:t>Orthotists</w:t>
      </w:r>
      <w:proofErr w:type="spellEnd"/>
      <w:r w:rsidRPr="00D15FE4">
        <w:t xml:space="preserve"> and Prosthetists</w:t>
      </w:r>
    </w:p>
    <w:p w:rsidR="00D15FE4" w:rsidRPr="00D15FE4" w:rsidRDefault="00D15FE4" w:rsidP="00D15FE4">
      <w:pPr>
        <w:pStyle w:val="ListParagraph"/>
        <w:numPr>
          <w:ilvl w:val="0"/>
          <w:numId w:val="2"/>
        </w:numPr>
      </w:pPr>
      <w:r w:rsidRPr="00D15FE4">
        <w:t>American Academy of Physical Medicine and Rehabilitation</w:t>
      </w:r>
    </w:p>
    <w:p w:rsidR="00D15FE4" w:rsidRPr="00D15FE4" w:rsidRDefault="00D15FE4" w:rsidP="00D15FE4">
      <w:pPr>
        <w:pStyle w:val="ListParagraph"/>
        <w:numPr>
          <w:ilvl w:val="0"/>
          <w:numId w:val="2"/>
        </w:numPr>
      </w:pPr>
      <w:r w:rsidRPr="00D15FE4">
        <w:t xml:space="preserve">American Association </w:t>
      </w:r>
      <w:proofErr w:type="spellStart"/>
      <w:r w:rsidRPr="00D15FE4">
        <w:t>on</w:t>
      </w:r>
      <w:proofErr w:type="spellEnd"/>
      <w:r w:rsidRPr="00D15FE4">
        <w:t xml:space="preserve"> Health and Disability</w:t>
      </w:r>
    </w:p>
    <w:p w:rsidR="00D15FE4" w:rsidRPr="00D15FE4" w:rsidRDefault="00D15FE4" w:rsidP="00D15FE4">
      <w:pPr>
        <w:pStyle w:val="ListParagraph"/>
        <w:numPr>
          <w:ilvl w:val="0"/>
          <w:numId w:val="2"/>
        </w:numPr>
      </w:pPr>
      <w:r w:rsidRPr="00D15FE4">
        <w:t>American Congress of Rehabilitation Medicine</w:t>
      </w:r>
    </w:p>
    <w:p w:rsidR="00D15FE4" w:rsidRPr="00D15FE4" w:rsidRDefault="00D15FE4" w:rsidP="00D15FE4">
      <w:pPr>
        <w:pStyle w:val="ListParagraph"/>
        <w:numPr>
          <w:ilvl w:val="0"/>
          <w:numId w:val="2"/>
        </w:numPr>
      </w:pPr>
      <w:r w:rsidRPr="00D15FE4">
        <w:t>American Medical Rehabilitation Providers Association</w:t>
      </w:r>
    </w:p>
    <w:p w:rsidR="00D15FE4" w:rsidRPr="00D15FE4" w:rsidRDefault="00D15FE4" w:rsidP="00D15FE4">
      <w:pPr>
        <w:pStyle w:val="ListParagraph"/>
        <w:numPr>
          <w:ilvl w:val="0"/>
          <w:numId w:val="2"/>
        </w:numPr>
      </w:pPr>
      <w:r w:rsidRPr="00D15FE4">
        <w:t>American Music Therapy Association</w:t>
      </w:r>
    </w:p>
    <w:p w:rsidR="00D15FE4" w:rsidRPr="00D15FE4" w:rsidRDefault="00D15FE4" w:rsidP="00D15FE4">
      <w:pPr>
        <w:pStyle w:val="ListParagraph"/>
        <w:numPr>
          <w:ilvl w:val="0"/>
          <w:numId w:val="2"/>
        </w:numPr>
      </w:pPr>
      <w:r w:rsidRPr="00D15FE4">
        <w:t>American Occupational Therapy Association</w:t>
      </w:r>
    </w:p>
    <w:p w:rsidR="00D15FE4" w:rsidRPr="00D15FE4" w:rsidRDefault="00D15FE4" w:rsidP="00D15FE4">
      <w:pPr>
        <w:pStyle w:val="ListParagraph"/>
        <w:numPr>
          <w:ilvl w:val="0"/>
          <w:numId w:val="2"/>
        </w:numPr>
      </w:pPr>
      <w:r w:rsidRPr="00D15FE4">
        <w:t>American Physical Therapy Association</w:t>
      </w:r>
    </w:p>
    <w:p w:rsidR="00D15FE4" w:rsidRPr="00D15FE4" w:rsidRDefault="00D15FE4" w:rsidP="00D15FE4">
      <w:pPr>
        <w:pStyle w:val="ListParagraph"/>
        <w:numPr>
          <w:ilvl w:val="0"/>
          <w:numId w:val="2"/>
        </w:numPr>
      </w:pPr>
      <w:r w:rsidRPr="00D15FE4">
        <w:t>American Therapeutic Recreation Association</w:t>
      </w:r>
    </w:p>
    <w:p w:rsidR="00D15FE4" w:rsidRPr="00D15FE4" w:rsidRDefault="00D15FE4" w:rsidP="00D15FE4">
      <w:pPr>
        <w:pStyle w:val="ListParagraph"/>
        <w:numPr>
          <w:ilvl w:val="0"/>
          <w:numId w:val="2"/>
        </w:numPr>
      </w:pPr>
      <w:r w:rsidRPr="00D15FE4">
        <w:t>Association of Academic Physiatrists</w:t>
      </w:r>
    </w:p>
    <w:p w:rsidR="00D15FE4" w:rsidRPr="00D15FE4" w:rsidRDefault="00D15FE4" w:rsidP="00D15FE4">
      <w:pPr>
        <w:pStyle w:val="ListParagraph"/>
        <w:numPr>
          <w:ilvl w:val="0"/>
          <w:numId w:val="2"/>
        </w:numPr>
      </w:pPr>
      <w:r w:rsidRPr="00D15FE4">
        <w:t>Association of Rehabilitation Nurses</w:t>
      </w:r>
    </w:p>
    <w:p w:rsidR="00D15FE4" w:rsidRPr="00D15FE4" w:rsidRDefault="00D15FE4" w:rsidP="00D15FE4">
      <w:pPr>
        <w:pStyle w:val="ListParagraph"/>
        <w:numPr>
          <w:ilvl w:val="0"/>
          <w:numId w:val="2"/>
        </w:numPr>
      </w:pPr>
      <w:r w:rsidRPr="00D15FE4">
        <w:t>Brain Injury Association of America</w:t>
      </w:r>
    </w:p>
    <w:p w:rsidR="00D15FE4" w:rsidRPr="00D15FE4" w:rsidRDefault="00D15FE4" w:rsidP="00D15FE4">
      <w:pPr>
        <w:pStyle w:val="ListParagraph"/>
        <w:numPr>
          <w:ilvl w:val="0"/>
          <w:numId w:val="2"/>
        </w:numPr>
      </w:pPr>
      <w:r w:rsidRPr="00D15FE4">
        <w:t>Christopher and Dana Reeve Foundation</w:t>
      </w:r>
    </w:p>
    <w:p w:rsidR="00D15FE4" w:rsidRPr="00D15FE4" w:rsidRDefault="00D15FE4" w:rsidP="00D15FE4">
      <w:pPr>
        <w:pStyle w:val="ListParagraph"/>
        <w:numPr>
          <w:ilvl w:val="0"/>
          <w:numId w:val="2"/>
        </w:numPr>
      </w:pPr>
      <w:r w:rsidRPr="00D15FE4">
        <w:t>Lakeshore Foundation</w:t>
      </w:r>
    </w:p>
    <w:p w:rsidR="00D15FE4" w:rsidRPr="00D15FE4" w:rsidRDefault="00D15FE4" w:rsidP="00D15FE4">
      <w:pPr>
        <w:pStyle w:val="ListParagraph"/>
        <w:numPr>
          <w:ilvl w:val="0"/>
          <w:numId w:val="2"/>
        </w:numPr>
      </w:pPr>
      <w:r w:rsidRPr="00D15FE4">
        <w:t>NARRTC, National Association of Rehabilitation Research and Training Centers</w:t>
      </w:r>
    </w:p>
    <w:p w:rsidR="00D15FE4" w:rsidRPr="00D15FE4" w:rsidRDefault="00D15FE4" w:rsidP="00D15FE4">
      <w:pPr>
        <w:pStyle w:val="ListParagraph"/>
        <w:numPr>
          <w:ilvl w:val="0"/>
          <w:numId w:val="2"/>
        </w:numPr>
      </w:pPr>
      <w:r w:rsidRPr="00D15FE4">
        <w:t>National Association for the Advancement of Orthotics and Prosthetics</w:t>
      </w:r>
    </w:p>
    <w:p w:rsidR="00D15FE4" w:rsidRPr="00D15FE4" w:rsidRDefault="00D15FE4" w:rsidP="00D15FE4">
      <w:pPr>
        <w:pStyle w:val="ListParagraph"/>
        <w:numPr>
          <w:ilvl w:val="0"/>
          <w:numId w:val="2"/>
        </w:numPr>
      </w:pPr>
      <w:r w:rsidRPr="00D15FE4">
        <w:t>National Association of State Head Injury Professionals</w:t>
      </w:r>
    </w:p>
    <w:p w:rsidR="00D15FE4" w:rsidRPr="00D15FE4" w:rsidRDefault="00D15FE4" w:rsidP="00D15FE4">
      <w:pPr>
        <w:pStyle w:val="ListParagraph"/>
        <w:numPr>
          <w:ilvl w:val="0"/>
          <w:numId w:val="2"/>
        </w:numPr>
      </w:pPr>
      <w:r w:rsidRPr="00D15FE4">
        <w:t>National Council on Independent Living</w:t>
      </w:r>
    </w:p>
    <w:p w:rsidR="00D15FE4" w:rsidRPr="00D15FE4" w:rsidRDefault="00D15FE4" w:rsidP="00D15FE4">
      <w:pPr>
        <w:pStyle w:val="ListParagraph"/>
        <w:numPr>
          <w:ilvl w:val="0"/>
          <w:numId w:val="2"/>
        </w:numPr>
      </w:pPr>
      <w:r w:rsidRPr="00D15FE4">
        <w:t>Paralyzed Veterans of America</w:t>
      </w:r>
    </w:p>
    <w:p w:rsidR="00D15FE4" w:rsidRPr="00D15FE4" w:rsidRDefault="00D15FE4" w:rsidP="00D15FE4">
      <w:pPr>
        <w:pStyle w:val="ListParagraph"/>
        <w:numPr>
          <w:ilvl w:val="0"/>
          <w:numId w:val="2"/>
        </w:numPr>
      </w:pPr>
      <w:r w:rsidRPr="00D15FE4">
        <w:t>RESNA, The Rehabilitation Engineering and Assistive Technology Society of North America</w:t>
      </w:r>
    </w:p>
    <w:p w:rsidR="00D15FE4" w:rsidRPr="00D15FE4" w:rsidRDefault="00D15FE4" w:rsidP="00D15FE4">
      <w:pPr>
        <w:pStyle w:val="ListParagraph"/>
        <w:numPr>
          <w:ilvl w:val="0"/>
          <w:numId w:val="2"/>
        </w:numPr>
      </w:pPr>
      <w:r w:rsidRPr="00D15FE4">
        <w:t>United Spinal Association</w:t>
      </w:r>
    </w:p>
    <w:p w:rsidR="00D15FE4" w:rsidRPr="00D15FE4" w:rsidRDefault="00D15FE4"/>
    <w:sectPr w:rsidR="00D15FE4" w:rsidRPr="00D15FE4" w:rsidSect="00D15FE4">
      <w:pgSz w:w="12240" w:h="15840"/>
      <w:pgMar w:top="81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BED"/>
    <w:multiLevelType w:val="hybridMultilevel"/>
    <w:tmpl w:val="1E4A6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9C7605"/>
    <w:multiLevelType w:val="hybridMultilevel"/>
    <w:tmpl w:val="362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64"/>
    <w:rsid w:val="00050D9C"/>
    <w:rsid w:val="000825A0"/>
    <w:rsid w:val="001E13C4"/>
    <w:rsid w:val="00213C7E"/>
    <w:rsid w:val="00224669"/>
    <w:rsid w:val="00291D86"/>
    <w:rsid w:val="002F1B63"/>
    <w:rsid w:val="00321F62"/>
    <w:rsid w:val="00341D90"/>
    <w:rsid w:val="00350DAC"/>
    <w:rsid w:val="00385A41"/>
    <w:rsid w:val="00391E1E"/>
    <w:rsid w:val="003E7D6D"/>
    <w:rsid w:val="0043022D"/>
    <w:rsid w:val="00496D79"/>
    <w:rsid w:val="004E04B1"/>
    <w:rsid w:val="00545D28"/>
    <w:rsid w:val="005A6F4A"/>
    <w:rsid w:val="005B0A64"/>
    <w:rsid w:val="005D2B4C"/>
    <w:rsid w:val="006306AD"/>
    <w:rsid w:val="00714F40"/>
    <w:rsid w:val="00745E6C"/>
    <w:rsid w:val="00752BF3"/>
    <w:rsid w:val="00811BB0"/>
    <w:rsid w:val="00821439"/>
    <w:rsid w:val="00843B4C"/>
    <w:rsid w:val="008440F2"/>
    <w:rsid w:val="00894D07"/>
    <w:rsid w:val="008B0457"/>
    <w:rsid w:val="00972711"/>
    <w:rsid w:val="009750B1"/>
    <w:rsid w:val="009C318C"/>
    <w:rsid w:val="00AA6721"/>
    <w:rsid w:val="00B0359B"/>
    <w:rsid w:val="00B07881"/>
    <w:rsid w:val="00B605A1"/>
    <w:rsid w:val="00B71E86"/>
    <w:rsid w:val="00BA340A"/>
    <w:rsid w:val="00C0078D"/>
    <w:rsid w:val="00C72D54"/>
    <w:rsid w:val="00D15FE4"/>
    <w:rsid w:val="00D73846"/>
    <w:rsid w:val="00EE294B"/>
    <w:rsid w:val="00F15CA6"/>
    <w:rsid w:val="00F309F5"/>
    <w:rsid w:val="00F94B41"/>
    <w:rsid w:val="00FF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B91FF-5FAA-4A88-AB94-C2A968CD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63"/>
    <w:pPr>
      <w:ind w:left="720"/>
      <w:contextualSpacing/>
    </w:pPr>
  </w:style>
  <w:style w:type="character" w:styleId="Hyperlink">
    <w:name w:val="Hyperlink"/>
    <w:basedOn w:val="DefaultParagraphFont"/>
    <w:uiPriority w:val="99"/>
    <w:unhideWhenUsed/>
    <w:rsid w:val="00D73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95272">
      <w:bodyDiv w:val="1"/>
      <w:marLeft w:val="0"/>
      <w:marRight w:val="0"/>
      <w:marTop w:val="0"/>
      <w:marBottom w:val="0"/>
      <w:divBdr>
        <w:top w:val="none" w:sz="0" w:space="0" w:color="auto"/>
        <w:left w:val="none" w:sz="0" w:space="0" w:color="auto"/>
        <w:bottom w:val="none" w:sz="0" w:space="0" w:color="auto"/>
        <w:right w:val="none" w:sz="0" w:space="0" w:color="auto"/>
      </w:divBdr>
    </w:div>
    <w:div w:id="724959304">
      <w:bodyDiv w:val="1"/>
      <w:marLeft w:val="0"/>
      <w:marRight w:val="0"/>
      <w:marTop w:val="0"/>
      <w:marBottom w:val="0"/>
      <w:divBdr>
        <w:top w:val="none" w:sz="0" w:space="0" w:color="auto"/>
        <w:left w:val="none" w:sz="0" w:space="0" w:color="auto"/>
        <w:bottom w:val="none" w:sz="0" w:space="0" w:color="auto"/>
        <w:right w:val="none" w:sz="0" w:space="0" w:color="auto"/>
      </w:divBdr>
    </w:div>
    <w:div w:id="13794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Malvaney@mail.house.gov" TargetMode="External"/><Relationship Id="rId5" Type="http://schemas.openxmlformats.org/officeDocument/2006/relationships/hyperlink" Target="mailto:Todd.Adams@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5835</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Silverstein</dc:creator>
  <cp:lastModifiedBy>Paul Smedberg</cp:lastModifiedBy>
  <cp:revision>2</cp:revision>
  <dcterms:created xsi:type="dcterms:W3CDTF">2015-10-30T17:56:00Z</dcterms:created>
  <dcterms:modified xsi:type="dcterms:W3CDTF">2015-10-30T17:56:00Z</dcterms:modified>
</cp:coreProperties>
</file>