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46" w:rsidRPr="00E2084B" w:rsidRDefault="00572046" w:rsidP="00E2084B">
      <w:pPr>
        <w:pStyle w:val="Heading1"/>
        <w:spacing w:before="0" w:line="240" w:lineRule="auto"/>
      </w:pPr>
      <w:bookmarkStart w:id="0" w:name="OLE_LINK7"/>
      <w:r w:rsidRPr="00E2084B">
        <w:t xml:space="preserve">Alabama </w:t>
      </w:r>
    </w:p>
    <w:p w:rsidR="00572046" w:rsidRPr="00E2084B" w:rsidRDefault="00E7545C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Srinivas Mallempati, M</w:t>
      </w:r>
      <w:r w:rsidR="00572046" w:rsidRPr="00E2084B">
        <w:rPr>
          <w:b/>
          <w:i/>
        </w:rPr>
        <w:t>D</w:t>
      </w:r>
    </w:p>
    <w:p w:rsidR="00572046" w:rsidRPr="00A377D3" w:rsidRDefault="00572046" w:rsidP="00E2084B">
      <w:pPr>
        <w:spacing w:after="0" w:line="240" w:lineRule="auto"/>
        <w:rPr>
          <w:sz w:val="28"/>
        </w:rPr>
      </w:pPr>
      <w:bookmarkStart w:id="1" w:name="OLE_LINK6"/>
    </w:p>
    <w:bookmarkEnd w:id="0"/>
    <w:bookmarkEnd w:id="1"/>
    <w:p w:rsidR="00572046" w:rsidRPr="00E2084B" w:rsidRDefault="00572046" w:rsidP="00E2084B">
      <w:pPr>
        <w:pStyle w:val="Heading1"/>
        <w:spacing w:before="0" w:line="240" w:lineRule="auto"/>
      </w:pPr>
      <w:r w:rsidRPr="00E2084B">
        <w:t>Alaska</w:t>
      </w:r>
    </w:p>
    <w:p w:rsidR="00572046" w:rsidRPr="00E2084B" w:rsidRDefault="00E7545C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 xml:space="preserve">No </w:t>
      </w:r>
      <w:r w:rsidR="00B3644B" w:rsidRPr="00E2084B">
        <w:rPr>
          <w:b/>
          <w:i/>
        </w:rPr>
        <w:t>Known CAC Representative</w:t>
      </w:r>
    </w:p>
    <w:p w:rsidR="005F0E98" w:rsidRPr="00A377D3" w:rsidRDefault="005F0E98" w:rsidP="00E2084B">
      <w:pPr>
        <w:spacing w:after="0" w:line="240" w:lineRule="auto"/>
        <w:rPr>
          <w:b/>
          <w:i/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Arizona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Charles F. White, MD</w:t>
      </w:r>
    </w:p>
    <w:p w:rsidR="00E2084B" w:rsidRPr="00E2084B" w:rsidRDefault="00E2084B" w:rsidP="00E2084B">
      <w:pPr>
        <w:spacing w:after="0" w:line="240" w:lineRule="auto"/>
        <w:rPr>
          <w:rStyle w:val="Heading1Char"/>
          <w:sz w:val="22"/>
          <w:szCs w:val="22"/>
        </w:rPr>
      </w:pP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rStyle w:val="Heading1Char"/>
          <w:sz w:val="22"/>
          <w:szCs w:val="22"/>
        </w:rPr>
        <w:t xml:space="preserve">Arkansas </w:t>
      </w:r>
      <w:r w:rsidRPr="00E2084B">
        <w:rPr>
          <w:b/>
        </w:rPr>
        <w:br/>
        <w:t>Brent Sprinkle, DO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California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Colorado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Connecticut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 xml:space="preserve">Michael Saffir 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Delaware</w:t>
      </w:r>
    </w:p>
    <w:p w:rsidR="0023619C" w:rsidRPr="00E2084B" w:rsidRDefault="0023619C" w:rsidP="00E2084B">
      <w:pPr>
        <w:spacing w:after="0" w:line="240" w:lineRule="auto"/>
        <w:rPr>
          <w:rStyle w:val="IntenseEmphasis"/>
          <w:b/>
          <w:i w:val="0"/>
          <w:color w:val="auto"/>
        </w:rPr>
      </w:pPr>
      <w:r w:rsidRPr="00E2084B">
        <w:rPr>
          <w:rStyle w:val="IntenseEmphasis"/>
          <w:b/>
          <w:i w:val="0"/>
          <w:color w:val="auto"/>
        </w:rPr>
        <w:t>Scott Roberts, MD</w:t>
      </w:r>
      <w:r w:rsidR="00710A67" w:rsidRPr="00E2084B">
        <w:rPr>
          <w:rStyle w:val="IntenseEmphasis"/>
          <w:b/>
          <w:i w:val="0"/>
          <w:color w:val="auto"/>
        </w:rPr>
        <w:t xml:space="preserve"> 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Florida </w:t>
      </w:r>
    </w:p>
    <w:p w:rsidR="009202A2" w:rsidRPr="00E2084B" w:rsidRDefault="009202A2" w:rsidP="00E2084B">
      <w:pPr>
        <w:spacing w:after="0" w:line="240" w:lineRule="auto"/>
        <w:rPr>
          <w:b/>
        </w:rPr>
      </w:pPr>
      <w:r w:rsidRPr="00E2084B">
        <w:rPr>
          <w:b/>
        </w:rPr>
        <w:t xml:space="preserve">Nicholas E. Henderson, MD </w:t>
      </w:r>
    </w:p>
    <w:p w:rsidR="009202A2" w:rsidRPr="00E2084B" w:rsidRDefault="009202A2" w:rsidP="00E2084B">
      <w:pPr>
        <w:spacing w:after="0" w:line="240" w:lineRule="auto"/>
        <w:rPr>
          <w:color w:val="FF0000"/>
        </w:rPr>
      </w:pPr>
    </w:p>
    <w:p w:rsidR="00572046" w:rsidRPr="00E2084B" w:rsidRDefault="001020AE" w:rsidP="00E2084B">
      <w:pPr>
        <w:spacing w:after="0" w:line="240" w:lineRule="auto"/>
        <w:rPr>
          <w:rStyle w:val="IntenseEmphasis"/>
        </w:rPr>
      </w:pPr>
      <w:r w:rsidRPr="00E2084B">
        <w:rPr>
          <w:rStyle w:val="IntenseEmphasis"/>
        </w:rPr>
        <w:t>Alternate</w:t>
      </w:r>
    </w:p>
    <w:p w:rsidR="00C4599F" w:rsidRPr="00E2084B" w:rsidRDefault="00C4599F" w:rsidP="00E2084B">
      <w:pPr>
        <w:spacing w:after="0" w:line="240" w:lineRule="auto"/>
        <w:rPr>
          <w:b/>
          <w:bCs/>
        </w:rPr>
      </w:pPr>
      <w:r w:rsidRPr="00E2084B">
        <w:rPr>
          <w:b/>
          <w:bCs/>
        </w:rPr>
        <w:t>Matthew Willey, MD</w:t>
      </w:r>
    </w:p>
    <w:p w:rsidR="00572046" w:rsidRPr="00A377D3" w:rsidRDefault="00572046" w:rsidP="00E2084B">
      <w:pPr>
        <w:spacing w:after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Georgia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Hawaii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572046" w:rsidRPr="00E2084B" w:rsidRDefault="00A377D3" w:rsidP="00E2084B">
      <w:pPr>
        <w:pStyle w:val="Heading1"/>
        <w:spacing w:before="0" w:line="240" w:lineRule="auto"/>
      </w:pPr>
      <w:r>
        <w:br w:type="column"/>
      </w:r>
      <w:r w:rsidR="00572046" w:rsidRPr="00E2084B">
        <w:lastRenderedPageBreak/>
        <w:t>Idaho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Kevin Krafft, MD</w:t>
      </w:r>
    </w:p>
    <w:p w:rsidR="00572046" w:rsidRPr="00E2084B" w:rsidRDefault="00572046" w:rsidP="00E2084B">
      <w:pPr>
        <w:spacing w:after="0" w:line="240" w:lineRule="auto"/>
      </w:pPr>
    </w:p>
    <w:p w:rsidR="00572046" w:rsidRPr="00E2084B" w:rsidRDefault="00572046" w:rsidP="00E2084B">
      <w:pPr>
        <w:spacing w:after="0" w:line="240" w:lineRule="auto"/>
      </w:pPr>
      <w:r w:rsidRPr="00E2084B">
        <w:t>Alternate:</w:t>
      </w:r>
    </w:p>
    <w:p w:rsidR="002A7460" w:rsidRPr="00E2084B" w:rsidRDefault="002A7460" w:rsidP="00E2084B">
      <w:pPr>
        <w:spacing w:after="0" w:line="240" w:lineRule="auto"/>
        <w:rPr>
          <w:b/>
        </w:rPr>
      </w:pPr>
      <w:r w:rsidRPr="00E2084B">
        <w:rPr>
          <w:b/>
        </w:rPr>
        <w:t>Robert</w:t>
      </w:r>
      <w:r w:rsidR="00572046" w:rsidRPr="00E2084B">
        <w:rPr>
          <w:b/>
        </w:rPr>
        <w:t xml:space="preserve"> Friedman</w:t>
      </w:r>
      <w:r w:rsidRPr="00E2084B">
        <w:rPr>
          <w:b/>
        </w:rPr>
        <w:t>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Illinois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Indiana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Iowa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Farid Manshadi,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Ken</w:t>
      </w:r>
      <w:r w:rsidR="00005317" w:rsidRPr="00E2084B">
        <w:t>t</w:t>
      </w:r>
      <w:r w:rsidRPr="00E2084B">
        <w:t>ucky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Louisiana </w:t>
      </w:r>
    </w:p>
    <w:p w:rsidR="00572046" w:rsidRPr="00E2084B" w:rsidRDefault="00572046" w:rsidP="00E2084B">
      <w:pPr>
        <w:spacing w:after="0" w:line="240" w:lineRule="auto"/>
        <w:rPr>
          <w:b/>
        </w:rPr>
      </w:pPr>
      <w:bookmarkStart w:id="2" w:name="OLE_LINK2"/>
      <w:r w:rsidRPr="00E2084B">
        <w:rPr>
          <w:b/>
        </w:rPr>
        <w:t>Gary R. Glynn, MD</w:t>
      </w:r>
    </w:p>
    <w:bookmarkEnd w:id="2"/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Maine</w:t>
      </w:r>
      <w:r w:rsidR="00B3644B" w:rsidRPr="00E2084B">
        <w:t xml:space="preserve">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Maryland </w:t>
      </w:r>
    </w:p>
    <w:p w:rsidR="00572046" w:rsidRPr="00E2084B" w:rsidRDefault="00572046" w:rsidP="00E2084B">
      <w:pPr>
        <w:spacing w:after="0" w:line="240" w:lineRule="auto"/>
        <w:rPr>
          <w:bCs/>
        </w:rPr>
      </w:pPr>
      <w:r w:rsidRPr="00E2084B">
        <w:rPr>
          <w:b/>
          <w:bCs/>
        </w:rPr>
        <w:t xml:space="preserve">Howard Hoffberg, MD (Novitas) </w:t>
      </w:r>
    </w:p>
    <w:p w:rsidR="00572046" w:rsidRPr="00A377D3" w:rsidRDefault="00572046" w:rsidP="00E2084B">
      <w:pPr>
        <w:spacing w:after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Massachusetts </w:t>
      </w:r>
    </w:p>
    <w:p w:rsidR="00572046" w:rsidRPr="00E2084B" w:rsidRDefault="00572046" w:rsidP="00E2084B">
      <w:pPr>
        <w:spacing w:after="0" w:line="240" w:lineRule="auto"/>
      </w:pPr>
      <w:r w:rsidRPr="00E2084B">
        <w:t>Randie Black-Schaffer,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Michigan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David M. McElroy,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Minnesota </w:t>
      </w:r>
    </w:p>
    <w:p w:rsidR="00572046" w:rsidRPr="00E2084B" w:rsidRDefault="00572046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Andrew J. Will, MD</w:t>
      </w:r>
    </w:p>
    <w:p w:rsidR="00572046" w:rsidRPr="00A377D3" w:rsidRDefault="00572046" w:rsidP="00E2084B">
      <w:pPr>
        <w:spacing w:after="0" w:line="240" w:lineRule="auto"/>
        <w:rPr>
          <w:sz w:val="32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lastRenderedPageBreak/>
        <w:t>Mississippi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Rahul Vohra,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Montana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Nebraska 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Kip A. Burkman,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Nevada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Mark Steinhauer, MD</w:t>
      </w:r>
    </w:p>
    <w:p w:rsidR="00572046" w:rsidRPr="00E2084B" w:rsidRDefault="00572046" w:rsidP="00E2084B">
      <w:pPr>
        <w:spacing w:after="0" w:line="240" w:lineRule="auto"/>
        <w:rPr>
          <w:u w:val="single"/>
        </w:rPr>
      </w:pPr>
    </w:p>
    <w:p w:rsidR="00572046" w:rsidRPr="00E2084B" w:rsidRDefault="00572046" w:rsidP="00E2084B">
      <w:pPr>
        <w:spacing w:after="0" w:line="240" w:lineRule="auto"/>
        <w:rPr>
          <w:rStyle w:val="IntenseEmphasis"/>
        </w:rPr>
      </w:pPr>
      <w:r w:rsidRPr="00E2084B">
        <w:rPr>
          <w:rStyle w:val="IntenseEmphasis"/>
        </w:rPr>
        <w:t>Alternate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Deepthi Saxena,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New Hampshire</w:t>
      </w:r>
    </w:p>
    <w:p w:rsidR="00572046" w:rsidRPr="00E2084B" w:rsidRDefault="00572046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Stuart J. Glassman, MD</w:t>
      </w:r>
    </w:p>
    <w:p w:rsidR="00572046" w:rsidRPr="00A377D3" w:rsidRDefault="00572046" w:rsidP="00E2084B">
      <w:pPr>
        <w:spacing w:after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New Jersey 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Edward Magaziner,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New Mexico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005317" w:rsidP="00E2084B">
      <w:pPr>
        <w:pStyle w:val="Heading1"/>
        <w:spacing w:before="0" w:line="240" w:lineRule="auto"/>
      </w:pPr>
      <w:r w:rsidRPr="00E2084B">
        <w:t xml:space="preserve">New York </w:t>
      </w:r>
    </w:p>
    <w:p w:rsidR="005A05DA" w:rsidRPr="00E2084B" w:rsidRDefault="005A05DA" w:rsidP="00E2084B">
      <w:pPr>
        <w:spacing w:after="0" w:line="240" w:lineRule="auto"/>
        <w:rPr>
          <w:rStyle w:val="IntenseEmphasis"/>
          <w:b/>
          <w:i w:val="0"/>
          <w:color w:val="auto"/>
        </w:rPr>
      </w:pPr>
      <w:r w:rsidRPr="00E2084B">
        <w:rPr>
          <w:rStyle w:val="IntenseEmphasis"/>
          <w:b/>
          <w:i w:val="0"/>
          <w:color w:val="auto"/>
        </w:rPr>
        <w:t>Naheed Asad-Van de Walle, MD</w:t>
      </w:r>
    </w:p>
    <w:p w:rsidR="005A05DA" w:rsidRPr="00A377D3" w:rsidRDefault="005A05DA" w:rsidP="00E2084B">
      <w:pPr>
        <w:spacing w:after="0" w:line="240" w:lineRule="auto"/>
        <w:rPr>
          <w:rStyle w:val="IntenseEmphasis"/>
          <w:b/>
          <w:i w:val="0"/>
          <w:color w:val="auto"/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North Carolina </w:t>
      </w:r>
    </w:p>
    <w:p w:rsidR="00572046" w:rsidRPr="00A377D3" w:rsidRDefault="00572046" w:rsidP="00E2084B">
      <w:pPr>
        <w:spacing w:after="0" w:line="240" w:lineRule="auto"/>
        <w:rPr>
          <w:sz w:val="28"/>
        </w:rPr>
      </w:pPr>
      <w:r w:rsidRPr="00E2084B">
        <w:rPr>
          <w:b/>
          <w:i/>
        </w:rPr>
        <w:t>David O'Brien Jr., MD</w:t>
      </w:r>
      <w:r w:rsidRPr="00E2084B">
        <w:br/>
      </w: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North Dakota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E2084B" w:rsidRDefault="00E2084B" w:rsidP="00E2084B">
      <w:pPr>
        <w:pStyle w:val="Heading1"/>
        <w:spacing w:before="0" w:line="240" w:lineRule="auto"/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Ohio – Confirmed</w:t>
      </w:r>
    </w:p>
    <w:p w:rsidR="00572046" w:rsidRPr="00E2084B" w:rsidRDefault="00572046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William Pease, MD</w:t>
      </w:r>
    </w:p>
    <w:p w:rsidR="00572046" w:rsidRPr="00E2084B" w:rsidRDefault="00572046" w:rsidP="00E2084B">
      <w:pPr>
        <w:spacing w:after="0" w:line="240" w:lineRule="auto"/>
      </w:pPr>
    </w:p>
    <w:p w:rsidR="00B3644B" w:rsidRPr="00E2084B" w:rsidRDefault="00B3644B" w:rsidP="00E2084B">
      <w:pPr>
        <w:spacing w:after="0" w:line="240" w:lineRule="auto"/>
        <w:rPr>
          <w:rStyle w:val="IntenseEmphasis"/>
        </w:rPr>
      </w:pPr>
      <w:r w:rsidRPr="00E2084B">
        <w:rPr>
          <w:rStyle w:val="IntenseEmphasis"/>
        </w:rPr>
        <w:t>Alternate</w:t>
      </w:r>
    </w:p>
    <w:p w:rsidR="00572046" w:rsidRPr="00E2084B" w:rsidRDefault="002A7460" w:rsidP="00E2084B">
      <w:pPr>
        <w:spacing w:after="0" w:line="240" w:lineRule="auto"/>
        <w:rPr>
          <w:b/>
        </w:rPr>
      </w:pPr>
      <w:r w:rsidRPr="00E2084B">
        <w:rPr>
          <w:b/>
        </w:rPr>
        <w:lastRenderedPageBreak/>
        <w:t>Susan Hubbell,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Oklahoma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Oregon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Pennsylvania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Michael D. Wolk, MD</w:t>
      </w:r>
      <w:r w:rsidR="000B4367" w:rsidRPr="00E2084B">
        <w:rPr>
          <w:b/>
        </w:rPr>
        <w:t xml:space="preserve"> 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Puerto Rico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Veronica Rodriguez,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  <w:bookmarkStart w:id="3" w:name="OLE_LINK5"/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Rhod</w:t>
      </w:r>
      <w:r w:rsidR="00005317" w:rsidRPr="00E2084B">
        <w:t>e</w:t>
      </w:r>
      <w:r w:rsidRPr="00E2084B">
        <w:t xml:space="preserve"> Island</w:t>
      </w:r>
    </w:p>
    <w:bookmarkEnd w:id="3"/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South Carolina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E2084B" w:rsidRPr="00E2084B" w:rsidRDefault="00572046" w:rsidP="00E2084B">
      <w:pPr>
        <w:pStyle w:val="Heading1"/>
        <w:spacing w:before="0" w:line="240" w:lineRule="auto"/>
      </w:pPr>
      <w:r w:rsidRPr="00E2084B">
        <w:t xml:space="preserve">South Dakota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Tennessee 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Texas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Barry S. Smith, MD</w:t>
      </w:r>
    </w:p>
    <w:p w:rsidR="00572046" w:rsidRPr="00E2084B" w:rsidRDefault="00572046" w:rsidP="00E2084B">
      <w:pPr>
        <w:spacing w:after="0" w:line="240" w:lineRule="auto"/>
      </w:pPr>
    </w:p>
    <w:p w:rsidR="00572046" w:rsidRPr="00E2084B" w:rsidRDefault="00B27563" w:rsidP="00E2084B">
      <w:pPr>
        <w:spacing w:after="0" w:line="240" w:lineRule="auto"/>
        <w:rPr>
          <w:rStyle w:val="IntenseEmphasis"/>
        </w:rPr>
      </w:pPr>
      <w:r w:rsidRPr="00E2084B">
        <w:rPr>
          <w:rStyle w:val="IntenseEmphasis"/>
        </w:rPr>
        <w:t>Alternate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Amy J. Wilson, MD</w:t>
      </w:r>
    </w:p>
    <w:p w:rsidR="00E2084B" w:rsidRPr="00E2084B" w:rsidRDefault="00E2084B" w:rsidP="00E2084B">
      <w:pPr>
        <w:pStyle w:val="Heading1"/>
        <w:spacing w:before="0" w:line="240" w:lineRule="auto"/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Utah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Vermont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Carol A. Talley, MD</w:t>
      </w:r>
    </w:p>
    <w:p w:rsidR="00A377D3" w:rsidRPr="00A377D3" w:rsidRDefault="00A377D3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 xml:space="preserve">Virginia 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 xml:space="preserve">Douglas A. Wayne, MD 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Washington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Paul Nutter,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Washington D.C.</w:t>
      </w:r>
    </w:p>
    <w:p w:rsidR="00E2084B" w:rsidRPr="00A377D3" w:rsidRDefault="00572046" w:rsidP="00A377D3">
      <w:pPr>
        <w:spacing w:after="0" w:line="240" w:lineRule="auto"/>
        <w:rPr>
          <w:sz w:val="28"/>
          <w:szCs w:val="32"/>
        </w:rPr>
      </w:pPr>
      <w:r w:rsidRPr="00E2084B">
        <w:rPr>
          <w:b/>
        </w:rPr>
        <w:t>David Sniezek, DC, MD, MBA</w:t>
      </w:r>
      <w:r w:rsidRPr="00E2084B">
        <w:br/>
      </w: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West Virginia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Wisconsin</w:t>
      </w:r>
    </w:p>
    <w:p w:rsidR="00572046" w:rsidRPr="00E2084B" w:rsidRDefault="00572046" w:rsidP="00E2084B">
      <w:pPr>
        <w:spacing w:after="0" w:line="240" w:lineRule="auto"/>
        <w:rPr>
          <w:b/>
        </w:rPr>
      </w:pPr>
      <w:r w:rsidRPr="00E2084B">
        <w:rPr>
          <w:b/>
        </w:rPr>
        <w:t>Robert M. Stern, MD</w:t>
      </w:r>
    </w:p>
    <w:p w:rsidR="00572046" w:rsidRPr="00E2084B" w:rsidRDefault="00572046" w:rsidP="00E2084B">
      <w:pPr>
        <w:spacing w:after="0" w:line="240" w:lineRule="auto"/>
      </w:pPr>
    </w:p>
    <w:p w:rsidR="00572046" w:rsidRPr="00E2084B" w:rsidRDefault="004710DF" w:rsidP="00E2084B">
      <w:pPr>
        <w:spacing w:after="0" w:line="240" w:lineRule="auto"/>
        <w:rPr>
          <w:rStyle w:val="IntenseEmphasis"/>
        </w:rPr>
      </w:pPr>
      <w:r w:rsidRPr="00E2084B">
        <w:rPr>
          <w:rStyle w:val="IntenseEmphasis"/>
        </w:rPr>
        <w:t>Alternate</w:t>
      </w:r>
    </w:p>
    <w:p w:rsidR="00572046" w:rsidRPr="00E2084B" w:rsidRDefault="00572046" w:rsidP="00E2084B">
      <w:pPr>
        <w:spacing w:after="0" w:line="240" w:lineRule="auto"/>
        <w:rPr>
          <w:b/>
          <w:bCs/>
          <w:i/>
        </w:rPr>
      </w:pPr>
      <w:r w:rsidRPr="00E2084B">
        <w:rPr>
          <w:b/>
          <w:bCs/>
          <w:i/>
        </w:rPr>
        <w:t>Cheryl A. Bihn, MD</w:t>
      </w:r>
    </w:p>
    <w:p w:rsidR="00E2084B" w:rsidRPr="00A377D3" w:rsidRDefault="00E2084B" w:rsidP="00E2084B">
      <w:pPr>
        <w:pStyle w:val="Heading1"/>
        <w:spacing w:before="0" w:line="240" w:lineRule="auto"/>
        <w:rPr>
          <w:sz w:val="28"/>
        </w:rPr>
      </w:pPr>
    </w:p>
    <w:p w:rsidR="00572046" w:rsidRPr="00E2084B" w:rsidRDefault="00572046" w:rsidP="00E2084B">
      <w:pPr>
        <w:pStyle w:val="Heading1"/>
        <w:spacing w:before="0" w:line="240" w:lineRule="auto"/>
      </w:pPr>
      <w:r w:rsidRPr="00E2084B">
        <w:t>Wyoming</w:t>
      </w:r>
    </w:p>
    <w:p w:rsidR="00E2084B" w:rsidRPr="00E2084B" w:rsidRDefault="00E2084B" w:rsidP="00E2084B">
      <w:pPr>
        <w:spacing w:after="0" w:line="240" w:lineRule="auto"/>
        <w:rPr>
          <w:b/>
          <w:i/>
        </w:rPr>
      </w:pPr>
      <w:r w:rsidRPr="00E2084B">
        <w:rPr>
          <w:b/>
          <w:i/>
        </w:rPr>
        <w:t>No Known CAC Representative</w:t>
      </w:r>
    </w:p>
    <w:p w:rsidR="00572046" w:rsidRPr="00E2084B" w:rsidRDefault="00E2084B" w:rsidP="00E2084B">
      <w:pPr>
        <w:pStyle w:val="Heading1"/>
        <w:spacing w:before="0" w:line="240" w:lineRule="auto"/>
        <w:rPr>
          <w:sz w:val="22"/>
          <w:szCs w:val="22"/>
        </w:rPr>
      </w:pPr>
      <w:r w:rsidRPr="00E2084B">
        <w:rPr>
          <w:sz w:val="22"/>
          <w:szCs w:val="22"/>
        </w:rPr>
        <w:t xml:space="preserve"> </w:t>
      </w:r>
    </w:p>
    <w:p w:rsidR="00645D4A" w:rsidRDefault="00645D4A" w:rsidP="00645D4A">
      <w:pPr>
        <w:spacing w:after="0" w:line="240" w:lineRule="auto"/>
        <w:rPr>
          <w:rFonts w:cstheme="minorHAnsi"/>
          <w:color w:val="000000"/>
          <w:sz w:val="21"/>
          <w:szCs w:val="21"/>
        </w:rPr>
      </w:pPr>
    </w:p>
    <w:p w:rsidR="00645D4A" w:rsidRDefault="00645D4A" w:rsidP="00645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cstheme="minorHAnsi"/>
          <w:color w:val="000000"/>
          <w:sz w:val="21"/>
          <w:szCs w:val="21"/>
        </w:rPr>
        <w:t xml:space="preserve">Contact </w:t>
      </w:r>
      <w:r>
        <w:rPr>
          <w:rFonts w:cstheme="minorHAnsi"/>
          <w:color w:val="000000"/>
          <w:sz w:val="21"/>
          <w:szCs w:val="21"/>
        </w:rPr>
        <w:t xml:space="preserve">the Academy at </w:t>
      </w:r>
      <w:hyperlink r:id="rId7" w:history="1">
        <w:r w:rsidRPr="00F156DF">
          <w:rPr>
            <w:rStyle w:val="Hyperlink"/>
            <w:rFonts w:cstheme="minorHAnsi"/>
            <w:sz w:val="21"/>
            <w:szCs w:val="21"/>
          </w:rPr>
          <w:t>info@aapmr.org</w:t>
        </w:r>
      </w:hyperlink>
      <w:r>
        <w:rPr>
          <w:rFonts w:cstheme="minorHAnsi"/>
          <w:color w:val="000000"/>
          <w:sz w:val="21"/>
          <w:szCs w:val="21"/>
        </w:rPr>
        <w:t xml:space="preserve">, if you would like additional information regarding your state’s CAC activities. 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:rsidR="00A67234" w:rsidRPr="00E2084B" w:rsidRDefault="00A67234"/>
    <w:sectPr w:rsidR="00A67234" w:rsidRPr="00E2084B" w:rsidSect="00572046">
      <w:headerReference w:type="default" r:id="rId8"/>
      <w:pgSz w:w="12240" w:h="15840"/>
      <w:pgMar w:top="1440" w:right="1800" w:bottom="108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BD" w:rsidRDefault="00121FBD" w:rsidP="00572046">
      <w:pPr>
        <w:spacing w:after="0" w:line="240" w:lineRule="auto"/>
      </w:pPr>
      <w:r>
        <w:separator/>
      </w:r>
    </w:p>
  </w:endnote>
  <w:endnote w:type="continuationSeparator" w:id="0">
    <w:p w:rsidR="00121FBD" w:rsidRDefault="00121FBD" w:rsidP="0057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BD" w:rsidRDefault="00121FBD" w:rsidP="00572046">
      <w:pPr>
        <w:spacing w:after="0" w:line="240" w:lineRule="auto"/>
      </w:pPr>
      <w:r>
        <w:separator/>
      </w:r>
    </w:p>
  </w:footnote>
  <w:footnote w:type="continuationSeparator" w:id="0">
    <w:p w:rsidR="00121FBD" w:rsidRDefault="00121FBD" w:rsidP="0057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BD" w:rsidRPr="00270EE2" w:rsidRDefault="00B3644B" w:rsidP="00572046">
    <w:pPr>
      <w:pStyle w:val="IntenseQuote"/>
      <w:rPr>
        <w:sz w:val="24"/>
      </w:rPr>
    </w:pPr>
    <w:r w:rsidRPr="00B3644B">
      <w:rPr>
        <w:sz w:val="24"/>
      </w:rPr>
      <w:t xml:space="preserve">AAPM&amp;R Network of Medicare CAC Representatives </w:t>
    </w:r>
  </w:p>
  <w:p w:rsidR="00121FBD" w:rsidRPr="007A2D76" w:rsidRDefault="00121FBD" w:rsidP="00572046">
    <w:pPr>
      <w:pStyle w:val="Header"/>
      <w:tabs>
        <w:tab w:val="clear" w:pos="4320"/>
        <w:tab w:val="clear" w:pos="8640"/>
        <w:tab w:val="left" w:pos="1200"/>
      </w:tabs>
      <w:rPr>
        <w:color w:val="0D0D0D" w:themeColor="text1" w:themeTint="F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46"/>
    <w:rsid w:val="00005317"/>
    <w:rsid w:val="000319EC"/>
    <w:rsid w:val="000B4367"/>
    <w:rsid w:val="000F333E"/>
    <w:rsid w:val="001020AE"/>
    <w:rsid w:val="00102B6F"/>
    <w:rsid w:val="00121FBD"/>
    <w:rsid w:val="001B6B5E"/>
    <w:rsid w:val="0023619C"/>
    <w:rsid w:val="00270EE2"/>
    <w:rsid w:val="002A7460"/>
    <w:rsid w:val="002C56E5"/>
    <w:rsid w:val="00314FAB"/>
    <w:rsid w:val="00350281"/>
    <w:rsid w:val="00415636"/>
    <w:rsid w:val="004647C5"/>
    <w:rsid w:val="004710DF"/>
    <w:rsid w:val="00517F5B"/>
    <w:rsid w:val="00572046"/>
    <w:rsid w:val="005A05DA"/>
    <w:rsid w:val="005E2008"/>
    <w:rsid w:val="005F0E98"/>
    <w:rsid w:val="00645D4A"/>
    <w:rsid w:val="00710A67"/>
    <w:rsid w:val="007F365F"/>
    <w:rsid w:val="008F4FC8"/>
    <w:rsid w:val="009202A2"/>
    <w:rsid w:val="009A4F10"/>
    <w:rsid w:val="009F0586"/>
    <w:rsid w:val="00A377D3"/>
    <w:rsid w:val="00A67234"/>
    <w:rsid w:val="00A95769"/>
    <w:rsid w:val="00AB633C"/>
    <w:rsid w:val="00B27563"/>
    <w:rsid w:val="00B3644B"/>
    <w:rsid w:val="00B720C6"/>
    <w:rsid w:val="00C41948"/>
    <w:rsid w:val="00C4599F"/>
    <w:rsid w:val="00E2084B"/>
    <w:rsid w:val="00E24F05"/>
    <w:rsid w:val="00E67D45"/>
    <w:rsid w:val="00E7545C"/>
    <w:rsid w:val="00E77923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00FE64A-C1E3-4B26-A4D2-E269C05A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2046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72046"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572046"/>
    <w:rPr>
      <w:rFonts w:ascii="Lucida Grande" w:hAnsi="Lucida Grande"/>
      <w:sz w:val="24"/>
      <w:szCs w:val="24"/>
    </w:rPr>
  </w:style>
  <w:style w:type="paragraph" w:styleId="DocumentMap">
    <w:name w:val="Document Map"/>
    <w:basedOn w:val="Normal"/>
    <w:link w:val="DocumentMapChar"/>
    <w:rsid w:val="00572046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0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72046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72046"/>
    <w:rPr>
      <w:sz w:val="24"/>
      <w:szCs w:val="24"/>
    </w:rPr>
  </w:style>
  <w:style w:type="paragraph" w:styleId="Footer">
    <w:name w:val="footer"/>
    <w:basedOn w:val="Normal"/>
    <w:link w:val="FooterChar"/>
    <w:rsid w:val="00572046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57204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720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46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572046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005317"/>
    <w:rPr>
      <w:i/>
      <w:iCs/>
      <w:color w:val="5B9BD5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0E9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0E98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B3644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D4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D4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5D4A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64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apm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634C-46F7-4FB2-BA9B-9155A6A4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Britinia Galvin</dc:creator>
  <cp:keywords/>
  <dc:description/>
  <cp:lastModifiedBy>Britinia Galvin</cp:lastModifiedBy>
  <cp:revision>3</cp:revision>
  <dcterms:created xsi:type="dcterms:W3CDTF">2015-11-02T20:06:00Z</dcterms:created>
  <dcterms:modified xsi:type="dcterms:W3CDTF">2015-11-04T17:40:00Z</dcterms:modified>
</cp:coreProperties>
</file>